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C6A97" w:rsidRPr="00D164AE" w:rsidRDefault="007E616C" w:rsidP="00D164AE">
      <w:pPr>
        <w:pStyle w:val="NormalWeb"/>
        <w:spacing w:before="0" w:beforeAutospacing="0" w:after="0" w:afterAutospacing="0"/>
        <w:jc w:val="center"/>
        <w:rPr>
          <w:rFonts w:asciiTheme="majorHAnsi" w:hAnsiTheme="majorHAnsi" w:cstheme="majorHAnsi"/>
          <w:b/>
          <w:sz w:val="22"/>
          <w:szCs w:val="22"/>
          <w:u w:val="single"/>
        </w:rPr>
      </w:pPr>
      <w:r w:rsidRPr="007E616C">
        <w:rPr>
          <w:rFonts w:asciiTheme="majorHAnsi" w:hAnsiTheme="majorHAnsi" w:cstheme="majorHAnsi"/>
          <w:b/>
          <w:sz w:val="22"/>
          <w:szCs w:val="22"/>
          <w:u w:val="single"/>
        </w:rPr>
        <w:t>Fiscal Policy Worksheet</w:t>
      </w:r>
    </w:p>
    <w:p w:rsidR="00CC6A97" w:rsidRDefault="00D164AE" w:rsidP="007B7676">
      <w:pPr>
        <w:pStyle w:val="NormalWeb"/>
        <w:spacing w:before="0" w:beforeAutospacing="0" w:after="0" w:afterAutospacing="0"/>
        <w:jc w:val="center"/>
        <w:rPr>
          <w:rFonts w:asciiTheme="majorHAnsi" w:hAnsiTheme="majorHAnsi" w:cstheme="majorHAnsi"/>
          <w:sz w:val="22"/>
          <w:szCs w:val="22"/>
        </w:rPr>
      </w:pPr>
      <w:r w:rsidRPr="00D164AE">
        <w:rPr>
          <w:rFonts w:asciiTheme="majorHAnsi" w:hAnsiTheme="majorHAnsi" w:cstheme="majorHAnsi"/>
          <w:noProof/>
          <w:sz w:val="22"/>
          <w:szCs w:val="22"/>
        </w:rPr>
        <w:drawing>
          <wp:inline distT="0" distB="0" distL="0" distR="0" wp14:anchorId="77C45864" wp14:editId="1A98A227">
            <wp:extent cx="6199154" cy="37687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15115" cy="377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6A97" w:rsidRDefault="00CC6A97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</w:p>
    <w:p w:rsidR="00936AB9" w:rsidRPr="00D164AE" w:rsidRDefault="00EA265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 w:rsidRPr="00D164AE">
        <w:rPr>
          <w:rFonts w:asciiTheme="majorHAnsi" w:hAnsiTheme="majorHAnsi" w:cstheme="majorHAnsi"/>
          <w:b/>
          <w:sz w:val="22"/>
          <w:szCs w:val="22"/>
        </w:rPr>
        <w:t>You are the President of the United States.  You are in charge of Fiscal Policy Decisi</w:t>
      </w:r>
      <w:r w:rsidR="00CC6A97" w:rsidRPr="00D164AE">
        <w:rPr>
          <w:rFonts w:asciiTheme="majorHAnsi" w:hAnsiTheme="majorHAnsi" w:cstheme="majorHAnsi"/>
          <w:b/>
          <w:sz w:val="22"/>
          <w:szCs w:val="22"/>
        </w:rPr>
        <w:t>ons.  Review the following scenarios</w:t>
      </w:r>
      <w:r w:rsidRPr="00D164AE">
        <w:rPr>
          <w:rFonts w:asciiTheme="majorHAnsi" w:hAnsiTheme="majorHAnsi" w:cstheme="majorHAnsi"/>
          <w:b/>
          <w:sz w:val="22"/>
          <w:szCs w:val="22"/>
        </w:rPr>
        <w:t xml:space="preserve"> and: </w:t>
      </w:r>
    </w:p>
    <w:p w:rsidR="00936AB9" w:rsidRPr="007E616C" w:rsidRDefault="00E161F0" w:rsidP="000810D3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>C</w:t>
      </w:r>
      <w:r w:rsidR="007E616C" w:rsidRPr="007E616C">
        <w:rPr>
          <w:rFonts w:asciiTheme="majorHAnsi" w:hAnsiTheme="majorHAnsi" w:cstheme="majorHAnsi"/>
          <w:sz w:val="22"/>
          <w:szCs w:val="22"/>
        </w:rPr>
        <w:t xml:space="preserve">ircle </w:t>
      </w:r>
      <w:r w:rsidR="00EA2653" w:rsidRPr="007E616C">
        <w:rPr>
          <w:rFonts w:asciiTheme="majorHAnsi" w:hAnsiTheme="majorHAnsi" w:cstheme="majorHAnsi"/>
          <w:sz w:val="22"/>
          <w:szCs w:val="22"/>
        </w:rPr>
        <w:t xml:space="preserve">the negative trend </w:t>
      </w:r>
      <w:r w:rsidR="00936AB9" w:rsidRPr="007E616C">
        <w:rPr>
          <w:rFonts w:asciiTheme="majorHAnsi" w:hAnsiTheme="majorHAnsi" w:cstheme="majorHAnsi"/>
          <w:sz w:val="22"/>
          <w:szCs w:val="22"/>
        </w:rPr>
        <w:t>that is emerging from the situation.</w:t>
      </w:r>
    </w:p>
    <w:p w:rsidR="00936AB9" w:rsidRPr="007E616C" w:rsidRDefault="00E161F0" w:rsidP="000810D3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>C</w:t>
      </w:r>
      <w:r w:rsidR="007E616C" w:rsidRPr="007E616C">
        <w:rPr>
          <w:rFonts w:asciiTheme="majorHAnsi" w:hAnsiTheme="majorHAnsi" w:cstheme="majorHAnsi"/>
          <w:sz w:val="22"/>
          <w:szCs w:val="22"/>
        </w:rPr>
        <w:t>ircle</w:t>
      </w:r>
      <w:r w:rsidR="00936AB9" w:rsidRPr="007E616C">
        <w:rPr>
          <w:rFonts w:asciiTheme="majorHAnsi" w:hAnsiTheme="majorHAnsi" w:cstheme="majorHAnsi"/>
          <w:sz w:val="22"/>
          <w:szCs w:val="22"/>
        </w:rPr>
        <w:t xml:space="preserve"> the appropriate tax policy.</w:t>
      </w:r>
    </w:p>
    <w:p w:rsidR="000810D3" w:rsidRDefault="00E161F0" w:rsidP="000810D3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>C</w:t>
      </w:r>
      <w:r w:rsidR="007E616C" w:rsidRPr="007E616C">
        <w:rPr>
          <w:rFonts w:asciiTheme="majorHAnsi" w:hAnsiTheme="majorHAnsi" w:cstheme="majorHAnsi"/>
          <w:sz w:val="22"/>
          <w:szCs w:val="22"/>
        </w:rPr>
        <w:t xml:space="preserve">ircle </w:t>
      </w:r>
      <w:r w:rsidR="00936AB9" w:rsidRPr="007E616C">
        <w:rPr>
          <w:rFonts w:asciiTheme="majorHAnsi" w:hAnsiTheme="majorHAnsi" w:cstheme="majorHAnsi"/>
          <w:sz w:val="22"/>
          <w:szCs w:val="22"/>
        </w:rPr>
        <w:t>the appropriate government spending policy</w:t>
      </w:r>
      <w:r>
        <w:rPr>
          <w:rFonts w:asciiTheme="majorHAnsi" w:hAnsiTheme="majorHAnsi" w:cstheme="majorHAnsi"/>
          <w:sz w:val="22"/>
          <w:szCs w:val="22"/>
        </w:rPr>
        <w:t xml:space="preserve"> (add Transfer payments only in worst economies)</w:t>
      </w:r>
      <w:r w:rsidR="00EA2653" w:rsidRPr="007E616C">
        <w:rPr>
          <w:rFonts w:asciiTheme="majorHAnsi" w:hAnsiTheme="majorHAnsi" w:cstheme="majorHAnsi"/>
          <w:sz w:val="22"/>
          <w:szCs w:val="22"/>
        </w:rPr>
        <w:t xml:space="preserve"> </w:t>
      </w:r>
    </w:p>
    <w:p w:rsidR="00E161F0" w:rsidRDefault="00E161F0" w:rsidP="000810D3">
      <w:pPr>
        <w:pStyle w:val="NormalWeb"/>
        <w:numPr>
          <w:ilvl w:val="0"/>
          <w:numId w:val="3"/>
        </w:numPr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  <w:r>
        <w:rPr>
          <w:rFonts w:asciiTheme="majorHAnsi" w:hAnsiTheme="majorHAnsi" w:cstheme="majorHAnsi"/>
          <w:sz w:val="22"/>
          <w:szCs w:val="22"/>
        </w:rPr>
        <w:t>Choose whether your actions are Expansionary, Contractionary, or neutral.</w:t>
      </w:r>
    </w:p>
    <w:p w:rsidR="000810D3" w:rsidRPr="000810D3" w:rsidRDefault="000810D3" w:rsidP="000810D3">
      <w:pPr>
        <w:pStyle w:val="NormalWeb"/>
        <w:spacing w:before="0" w:beforeAutospacing="0" w:after="0" w:afterAutospacing="0"/>
        <w:ind w:left="360"/>
        <w:rPr>
          <w:rFonts w:asciiTheme="majorHAnsi" w:hAnsiTheme="majorHAnsi" w:cstheme="majorHAnsi"/>
          <w:sz w:val="22"/>
          <w:szCs w:val="22"/>
        </w:rPr>
      </w:pPr>
    </w:p>
    <w:p w:rsidR="00EA2653" w:rsidRPr="007E616C" w:rsidRDefault="002B4D7D" w:rsidP="000810D3">
      <w:pPr>
        <w:pStyle w:val="NormalWeb"/>
        <w:numPr>
          <w:ilvl w:val="0"/>
          <w:numId w:val="4"/>
        </w:numPr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 w:rsidRPr="007E616C">
        <w:rPr>
          <w:rFonts w:asciiTheme="majorHAnsi" w:hAnsiTheme="majorHAnsi" w:cstheme="majorHAnsi"/>
          <w:b/>
          <w:sz w:val="22"/>
          <w:szCs w:val="22"/>
        </w:rPr>
        <w:t xml:space="preserve">Most all people are employed. People are spending more money than ever </w:t>
      </w:r>
      <w:r w:rsidR="007E616C" w:rsidRPr="007E616C">
        <w:rPr>
          <w:rFonts w:asciiTheme="majorHAnsi" w:hAnsiTheme="majorHAnsi" w:cstheme="majorHAnsi"/>
          <w:b/>
          <w:sz w:val="22"/>
          <w:szCs w:val="22"/>
        </w:rPr>
        <w:t>before,</w:t>
      </w:r>
      <w:r w:rsidRPr="007E616C">
        <w:rPr>
          <w:rFonts w:asciiTheme="majorHAnsi" w:hAnsiTheme="majorHAnsi" w:cstheme="majorHAnsi"/>
          <w:b/>
          <w:sz w:val="22"/>
          <w:szCs w:val="22"/>
        </w:rPr>
        <w:t xml:space="preserve"> and they are buying very high dollar goods. Many retailers have found that they can charge higher prices.</w:t>
      </w:r>
      <w:r w:rsidR="00EA2653" w:rsidRPr="007E616C">
        <w:rPr>
          <w:rFonts w:asciiTheme="majorHAnsi" w:hAnsiTheme="majorHAnsi" w:cstheme="majorHAnsi"/>
          <w:b/>
          <w:sz w:val="22"/>
          <w:szCs w:val="22"/>
        </w:rPr>
        <w:t xml:space="preserve">  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E161F0" w:rsidRPr="000810D3" w:rsidTr="00E161F0">
        <w:trPr>
          <w:trHeight w:val="137"/>
        </w:trPr>
        <w:tc>
          <w:tcPr>
            <w:tcW w:w="422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E161F0" w:rsidRPr="000810D3" w:rsidTr="00E161F0">
        <w:trPr>
          <w:trHeight w:val="137"/>
        </w:trPr>
        <w:tc>
          <w:tcPr>
            <w:tcW w:w="422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E161F0" w:rsidRPr="000810D3" w:rsidTr="00E161F0">
        <w:trPr>
          <w:trHeight w:val="137"/>
        </w:trPr>
        <w:tc>
          <w:tcPr>
            <w:tcW w:w="422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E161F0" w:rsidRPr="000810D3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E161F0" w:rsidRPr="000810D3" w:rsidTr="00E161F0">
        <w:trPr>
          <w:trHeight w:val="137"/>
        </w:trPr>
        <w:tc>
          <w:tcPr>
            <w:tcW w:w="422" w:type="dxa"/>
            <w:vAlign w:val="center"/>
          </w:tcPr>
          <w:p w:rsidR="00E161F0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E161F0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E161F0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E161F0" w:rsidRDefault="00E161F0" w:rsidP="000810D3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23ACE" w:rsidRPr="007E616C" w:rsidRDefault="00723ACE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sz w:val="22"/>
          <w:szCs w:val="22"/>
        </w:rPr>
      </w:pPr>
    </w:p>
    <w:p w:rsidR="00723ACE" w:rsidRPr="007E616C" w:rsidRDefault="002B4D7D" w:rsidP="000810D3">
      <w:pPr>
        <w:pStyle w:val="NormalWeb"/>
        <w:numPr>
          <w:ilvl w:val="0"/>
          <w:numId w:val="4"/>
        </w:numPr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 w:rsidRPr="007E616C">
        <w:rPr>
          <w:rFonts w:asciiTheme="majorHAnsi" w:hAnsiTheme="majorHAnsi" w:cstheme="majorHAnsi"/>
          <w:b/>
          <w:sz w:val="22"/>
          <w:szCs w:val="22"/>
        </w:rPr>
        <w:t>By late 1979 a recession began, during this time orders for goods where declining and inventories increased. Many people are searching for work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2B4D7D" w:rsidRPr="007E616C" w:rsidRDefault="000810D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 xml:space="preserve">3.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The United States </w:t>
      </w:r>
      <w:r w:rsidR="007E616C" w:rsidRPr="007E616C">
        <w:rPr>
          <w:rFonts w:asciiTheme="majorHAnsi" w:hAnsiTheme="majorHAnsi" w:cstheme="majorHAnsi"/>
          <w:b/>
          <w:sz w:val="22"/>
          <w:szCs w:val="22"/>
        </w:rPr>
        <w:t>is in a deep depression worse than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 the great one of the 1930's. 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2B4D7D" w:rsidRPr="007E616C" w:rsidRDefault="000810D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lastRenderedPageBreak/>
        <w:t>4. Hooch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 students as well as most students around the country are </w:t>
      </w:r>
      <w:r w:rsidR="00C53030">
        <w:rPr>
          <w:rFonts w:asciiTheme="majorHAnsi" w:hAnsiTheme="majorHAnsi" w:cstheme="majorHAnsi"/>
          <w:b/>
          <w:sz w:val="22"/>
          <w:szCs w:val="22"/>
        </w:rPr>
        <w:t>able to find work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 at </w:t>
      </w:r>
      <w:r w:rsidR="00C53030">
        <w:rPr>
          <w:rFonts w:asciiTheme="majorHAnsi" w:hAnsiTheme="majorHAnsi" w:cstheme="majorHAnsi"/>
          <w:b/>
          <w:sz w:val="22"/>
          <w:szCs w:val="22"/>
        </w:rPr>
        <w:t>part-time jobs. Most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 of these students </w:t>
      </w:r>
      <w:r w:rsidR="00C53030">
        <w:rPr>
          <w:rFonts w:asciiTheme="majorHAnsi" w:hAnsiTheme="majorHAnsi" w:cstheme="majorHAnsi"/>
          <w:b/>
          <w:sz w:val="22"/>
          <w:szCs w:val="22"/>
        </w:rPr>
        <w:t>work for extra spending money, not money to help the family pay bills</w:t>
      </w:r>
      <w:r w:rsidR="00723ACE" w:rsidRPr="007E616C">
        <w:rPr>
          <w:rFonts w:asciiTheme="majorHAnsi" w:hAnsiTheme="majorHAnsi" w:cstheme="majorHAnsi"/>
          <w:b/>
          <w:sz w:val="22"/>
          <w:szCs w:val="22"/>
        </w:rPr>
        <w:t>.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0810D3" w:rsidRDefault="000810D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3B01E2" w:rsidRPr="007E616C" w:rsidRDefault="000810D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 xml:space="preserve">5.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During the last 6 months the consumer price index has increased by 10%. 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2B4D7D" w:rsidRPr="007E616C" w:rsidRDefault="000810D3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 xml:space="preserve">6.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>Because of sluggish sales in new homes around the nation, 22% of the construction workers in that industry are unemployed. This raised the na</w:t>
      </w:r>
      <w:r w:rsidR="003B01E2" w:rsidRPr="007E616C">
        <w:rPr>
          <w:rFonts w:asciiTheme="majorHAnsi" w:hAnsiTheme="majorHAnsi" w:cstheme="majorHAnsi"/>
          <w:b/>
          <w:sz w:val="22"/>
          <w:szCs w:val="22"/>
        </w:rPr>
        <w:t>tional unemployment rate to 7%.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3B01E2" w:rsidRPr="007E616C" w:rsidRDefault="00130861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>7</w:t>
      </w:r>
      <w:r w:rsidR="00507A6A">
        <w:rPr>
          <w:rFonts w:asciiTheme="majorHAnsi" w:hAnsiTheme="majorHAnsi" w:cstheme="majorHAnsi"/>
          <w:b/>
          <w:sz w:val="22"/>
          <w:szCs w:val="22"/>
        </w:rPr>
        <w:t xml:space="preserve">. </w:t>
      </w:r>
      <w:r w:rsidR="00C53030">
        <w:rPr>
          <w:rFonts w:asciiTheme="majorHAnsi" w:hAnsiTheme="majorHAnsi" w:cstheme="majorHAnsi"/>
          <w:b/>
          <w:sz w:val="22"/>
          <w:szCs w:val="22"/>
        </w:rPr>
        <w:t>GDP is at 3.5%; Unemployment is at 5%; Inflation is at 1.9%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>.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3B01E2" w:rsidRPr="007E616C" w:rsidRDefault="00130861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>8</w:t>
      </w:r>
      <w:r w:rsidR="00507A6A">
        <w:rPr>
          <w:rFonts w:asciiTheme="majorHAnsi" w:hAnsiTheme="majorHAnsi" w:cstheme="majorHAnsi"/>
          <w:b/>
          <w:sz w:val="22"/>
          <w:szCs w:val="22"/>
        </w:rPr>
        <w:t xml:space="preserve">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The government has awarded over 2 billion dollars in gov't contracts this past 6 months. </w:t>
      </w:r>
      <w:r w:rsidR="00C53030">
        <w:rPr>
          <w:rFonts w:asciiTheme="majorHAnsi" w:hAnsiTheme="majorHAnsi" w:cstheme="majorHAnsi"/>
          <w:b/>
          <w:sz w:val="22"/>
          <w:szCs w:val="22"/>
        </w:rPr>
        <w:t>Due to higher wages, p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>eople are buying e</w:t>
      </w:r>
      <w:r w:rsidR="007B7676">
        <w:rPr>
          <w:rFonts w:asciiTheme="majorHAnsi" w:hAnsiTheme="majorHAnsi" w:cstheme="majorHAnsi"/>
          <w:b/>
          <w:sz w:val="22"/>
          <w:szCs w:val="22"/>
        </w:rPr>
        <w:t>xpensive homes and new cars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 like </w:t>
      </w:r>
      <w:r w:rsidR="00C53030">
        <w:rPr>
          <w:rFonts w:asciiTheme="majorHAnsi" w:hAnsiTheme="majorHAnsi" w:cstheme="majorHAnsi"/>
          <w:b/>
          <w:sz w:val="22"/>
          <w:szCs w:val="22"/>
        </w:rPr>
        <w:t>never before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. 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507A6A" w:rsidRDefault="00507A6A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2B4D7D" w:rsidRPr="007E616C" w:rsidRDefault="00130861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>9</w:t>
      </w:r>
      <w:r w:rsidR="00507A6A">
        <w:rPr>
          <w:rFonts w:asciiTheme="majorHAnsi" w:hAnsiTheme="majorHAnsi" w:cstheme="majorHAnsi"/>
          <w:b/>
          <w:sz w:val="22"/>
          <w:szCs w:val="22"/>
        </w:rPr>
        <w:t xml:space="preserve">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>People are buying only basic necessities and because of that, workers at fast food restaurants and movies theaters are without work.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7E616C" w:rsidRPr="007E616C" w:rsidRDefault="007E616C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</w:p>
    <w:p w:rsidR="002B4D7D" w:rsidRPr="007E616C" w:rsidRDefault="00130861" w:rsidP="000810D3">
      <w:pPr>
        <w:pStyle w:val="NormalWeb"/>
        <w:spacing w:before="0" w:beforeAutospacing="0" w:after="0" w:afterAutospacing="0"/>
        <w:rPr>
          <w:rFonts w:asciiTheme="majorHAnsi" w:hAnsiTheme="majorHAnsi" w:cstheme="majorHAnsi"/>
          <w:b/>
          <w:sz w:val="22"/>
          <w:szCs w:val="22"/>
        </w:rPr>
      </w:pPr>
      <w:r>
        <w:rPr>
          <w:rFonts w:asciiTheme="majorHAnsi" w:hAnsiTheme="majorHAnsi" w:cstheme="majorHAnsi"/>
          <w:b/>
          <w:sz w:val="22"/>
          <w:szCs w:val="22"/>
        </w:rPr>
        <w:t>10</w:t>
      </w:r>
      <w:r w:rsidR="00507A6A">
        <w:rPr>
          <w:rFonts w:asciiTheme="majorHAnsi" w:hAnsiTheme="majorHAnsi" w:cstheme="majorHAnsi"/>
          <w:b/>
          <w:sz w:val="22"/>
          <w:szCs w:val="22"/>
        </w:rPr>
        <w:t xml:space="preserve">.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>The unemployment r</w:t>
      </w:r>
      <w:r w:rsidR="00C53030">
        <w:rPr>
          <w:rFonts w:asciiTheme="majorHAnsi" w:hAnsiTheme="majorHAnsi" w:cstheme="majorHAnsi"/>
          <w:b/>
          <w:sz w:val="22"/>
          <w:szCs w:val="22"/>
        </w:rPr>
        <w:t xml:space="preserve">ate has climbed to 14%, </w:t>
      </w:r>
      <w:r w:rsidR="002B4D7D" w:rsidRPr="007E616C">
        <w:rPr>
          <w:rFonts w:asciiTheme="majorHAnsi" w:hAnsiTheme="majorHAnsi" w:cstheme="majorHAnsi"/>
          <w:b/>
          <w:sz w:val="22"/>
          <w:szCs w:val="22"/>
        </w:rPr>
        <w:t xml:space="preserve">the highest since 1935. </w:t>
      </w:r>
    </w:p>
    <w:tbl>
      <w:tblPr>
        <w:tblStyle w:val="TableGrid"/>
        <w:tblW w:w="10165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22"/>
        <w:gridCol w:w="3173"/>
        <w:gridCol w:w="3150"/>
        <w:gridCol w:w="3420"/>
      </w:tblGrid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A.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Higher Inflation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Cyclical Unemployment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No worries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B.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Cut Taxes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Increase Taxes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Do nothing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C.</w:t>
            </w:r>
          </w:p>
        </w:tc>
        <w:tc>
          <w:tcPr>
            <w:tcW w:w="3173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Cut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150" w:type="dxa"/>
            <w:vAlign w:val="center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 xml:space="preserve">Increase </w:t>
            </w:r>
            <w:proofErr w:type="spellStart"/>
            <w:r>
              <w:rPr>
                <w:rFonts w:asciiTheme="majorHAnsi" w:hAnsiTheme="majorHAnsi" w:cstheme="majorHAnsi"/>
                <w:sz w:val="22"/>
                <w:szCs w:val="22"/>
              </w:rPr>
              <w:t>Gov</w:t>
            </w:r>
            <w:r w:rsidRPr="000810D3">
              <w:rPr>
                <w:rFonts w:asciiTheme="majorHAnsi" w:hAnsiTheme="majorHAnsi" w:cstheme="majorHAnsi"/>
                <w:sz w:val="22"/>
                <w:szCs w:val="22"/>
              </w:rPr>
              <w:t>t</w:t>
            </w:r>
            <w:proofErr w:type="spellEnd"/>
            <w:r w:rsidRPr="000810D3">
              <w:rPr>
                <w:rFonts w:asciiTheme="majorHAnsi" w:hAnsiTheme="majorHAnsi" w:cstheme="majorHAnsi"/>
                <w:sz w:val="22"/>
                <w:szCs w:val="22"/>
              </w:rPr>
              <w:t xml:space="preserve"> Spending</w:t>
            </w:r>
          </w:p>
        </w:tc>
        <w:tc>
          <w:tcPr>
            <w:tcW w:w="3420" w:type="dxa"/>
          </w:tcPr>
          <w:p w:rsidR="007B7676" w:rsidRPr="000810D3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Increase Transfer Payments</w:t>
            </w:r>
          </w:p>
        </w:tc>
      </w:tr>
      <w:tr w:rsidR="007B7676" w:rsidRPr="000810D3" w:rsidTr="00060954">
        <w:trPr>
          <w:trHeight w:val="137"/>
        </w:trPr>
        <w:tc>
          <w:tcPr>
            <w:tcW w:w="422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D.</w:t>
            </w:r>
          </w:p>
        </w:tc>
        <w:tc>
          <w:tcPr>
            <w:tcW w:w="3173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Expansionary Fiscal Policy</w:t>
            </w:r>
          </w:p>
        </w:tc>
        <w:tc>
          <w:tcPr>
            <w:tcW w:w="3150" w:type="dxa"/>
            <w:vAlign w:val="center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Contractionary Fiscal Policy</w:t>
            </w:r>
          </w:p>
        </w:tc>
        <w:tc>
          <w:tcPr>
            <w:tcW w:w="3420" w:type="dxa"/>
          </w:tcPr>
          <w:p w:rsidR="007B7676" w:rsidRDefault="007B7676" w:rsidP="00060954">
            <w:pPr>
              <w:pStyle w:val="NormalWeb"/>
              <w:spacing w:before="0" w:beforeAutospacing="0" w:after="0" w:afterAutospacing="0"/>
              <w:rPr>
                <w:rFonts w:asciiTheme="majorHAnsi" w:hAnsiTheme="majorHAnsi" w:cstheme="majorHAnsi"/>
                <w:sz w:val="22"/>
                <w:szCs w:val="22"/>
              </w:rPr>
            </w:pPr>
            <w:r>
              <w:rPr>
                <w:rFonts w:asciiTheme="majorHAnsi" w:hAnsiTheme="majorHAnsi" w:cstheme="majorHAnsi"/>
                <w:sz w:val="22"/>
                <w:szCs w:val="22"/>
              </w:rPr>
              <w:t>Neutral Fiscal Policy</w:t>
            </w:r>
          </w:p>
        </w:tc>
      </w:tr>
    </w:tbl>
    <w:p w:rsidR="00A10E4F" w:rsidRPr="007E616C" w:rsidRDefault="00A10E4F" w:rsidP="000810D3">
      <w:pPr>
        <w:rPr>
          <w:rFonts w:asciiTheme="majorHAnsi" w:hAnsiTheme="majorHAnsi" w:cstheme="majorHAnsi"/>
          <w:b/>
          <w:sz w:val="22"/>
          <w:szCs w:val="22"/>
        </w:rPr>
      </w:pPr>
    </w:p>
    <w:p w:rsidR="009D6169" w:rsidRPr="00C53030" w:rsidRDefault="00C53030" w:rsidP="000810D3">
      <w:pPr>
        <w:rPr>
          <w:rFonts w:asciiTheme="majorHAnsi" w:hAnsiTheme="majorHAnsi" w:cstheme="majorHAnsi"/>
          <w:b/>
          <w:sz w:val="22"/>
          <w:szCs w:val="22"/>
        </w:rPr>
      </w:pPr>
      <w:r w:rsidRPr="00C53030">
        <w:rPr>
          <w:rFonts w:asciiTheme="majorHAnsi" w:hAnsiTheme="majorHAnsi" w:cstheme="majorHAnsi"/>
          <w:b/>
          <w:sz w:val="22"/>
          <w:szCs w:val="22"/>
        </w:rPr>
        <w:t>Draw a graph</w:t>
      </w:r>
      <w:r>
        <w:rPr>
          <w:rFonts w:asciiTheme="majorHAnsi" w:hAnsiTheme="majorHAnsi" w:cstheme="majorHAnsi"/>
          <w:b/>
          <w:sz w:val="22"/>
          <w:szCs w:val="22"/>
        </w:rPr>
        <w:t xml:space="preserve"> below</w:t>
      </w:r>
      <w:bookmarkStart w:id="0" w:name="_GoBack"/>
      <w:bookmarkEnd w:id="0"/>
      <w:r w:rsidRPr="00C53030">
        <w:rPr>
          <w:rFonts w:asciiTheme="majorHAnsi" w:hAnsiTheme="majorHAnsi" w:cstheme="majorHAnsi"/>
          <w:b/>
          <w:sz w:val="22"/>
          <w:szCs w:val="22"/>
        </w:rPr>
        <w:t xml:space="preserve"> showing aggregate supply and demand.  Show the shift in aggregate demand and resulting change in GDP and inflation for each of the following:  a) Expansionary Fiscal </w:t>
      </w:r>
      <w:proofErr w:type="gramStart"/>
      <w:r w:rsidRPr="00C53030">
        <w:rPr>
          <w:rFonts w:asciiTheme="majorHAnsi" w:hAnsiTheme="majorHAnsi" w:cstheme="majorHAnsi"/>
          <w:b/>
          <w:sz w:val="22"/>
          <w:szCs w:val="22"/>
        </w:rPr>
        <w:t>Policy  b</w:t>
      </w:r>
      <w:proofErr w:type="gramEnd"/>
      <w:r w:rsidRPr="00C53030">
        <w:rPr>
          <w:rFonts w:asciiTheme="majorHAnsi" w:hAnsiTheme="majorHAnsi" w:cstheme="majorHAnsi"/>
          <w:b/>
          <w:sz w:val="22"/>
          <w:szCs w:val="22"/>
        </w:rPr>
        <w:t>) Contractionary Fiscal Policy</w:t>
      </w:r>
    </w:p>
    <w:sectPr w:rsidR="009D6169" w:rsidRPr="00C53030" w:rsidSect="008D5AFE">
      <w:pgSz w:w="12240" w:h="15840"/>
      <w:pgMar w:top="720" w:right="864" w:bottom="720" w:left="86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7471E2"/>
    <w:multiLevelType w:val="hybridMultilevel"/>
    <w:tmpl w:val="E532461E"/>
    <w:lvl w:ilvl="0" w:tplc="DF80D1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CACF832">
      <w:start w:val="1"/>
      <w:numFmt w:val="decimal"/>
      <w:lvlText w:val="%2."/>
      <w:lvlJc w:val="left"/>
      <w:pPr>
        <w:ind w:left="1440" w:hanging="360"/>
      </w:pPr>
      <w:rPr>
        <w:rFonts w:hint="default"/>
        <w:color w:val="auto"/>
        <w:sz w:val="24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FE0E16"/>
    <w:multiLevelType w:val="hybridMultilevel"/>
    <w:tmpl w:val="2C948FB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4BC3A00"/>
    <w:multiLevelType w:val="hybridMultilevel"/>
    <w:tmpl w:val="56C2E7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E606B3C"/>
    <w:multiLevelType w:val="hybridMultilevel"/>
    <w:tmpl w:val="C2F8265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4D7D"/>
    <w:rsid w:val="000810D3"/>
    <w:rsid w:val="00130861"/>
    <w:rsid w:val="002B4D7D"/>
    <w:rsid w:val="003B01E2"/>
    <w:rsid w:val="00507A6A"/>
    <w:rsid w:val="00533F0B"/>
    <w:rsid w:val="006357EE"/>
    <w:rsid w:val="00723ACE"/>
    <w:rsid w:val="007B7676"/>
    <w:rsid w:val="007E616C"/>
    <w:rsid w:val="008D5AFE"/>
    <w:rsid w:val="00936AB9"/>
    <w:rsid w:val="009D6169"/>
    <w:rsid w:val="00A10E4F"/>
    <w:rsid w:val="00C53030"/>
    <w:rsid w:val="00CC6A97"/>
    <w:rsid w:val="00D164AE"/>
    <w:rsid w:val="00E161F0"/>
    <w:rsid w:val="00EA2653"/>
    <w:rsid w:val="00EC41EE"/>
    <w:rsid w:val="00F82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8B1926"/>
  <w14:defaultImageDpi w14:val="300"/>
  <w15:docId w15:val="{4FF67A57-33E1-499F-A59D-7F10C43FB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B4D7D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table" w:styleId="TableGrid">
    <w:name w:val="Table Grid"/>
    <w:basedOn w:val="TableNormal"/>
    <w:uiPriority w:val="59"/>
    <w:rsid w:val="00EA265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663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01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16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08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17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22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28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571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889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52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848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888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562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3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86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2</Pages>
  <Words>665</Words>
  <Characters>3795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Cassady</dc:creator>
  <cp:keywords/>
  <dc:description/>
  <cp:lastModifiedBy>Jenkins, Denny</cp:lastModifiedBy>
  <cp:revision>11</cp:revision>
  <dcterms:created xsi:type="dcterms:W3CDTF">2018-03-21T21:18:00Z</dcterms:created>
  <dcterms:modified xsi:type="dcterms:W3CDTF">2018-03-23T15:08:00Z</dcterms:modified>
</cp:coreProperties>
</file>